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5F1F7" w14:textId="77777777" w:rsidR="005D3F77" w:rsidRDefault="00B32B39" w:rsidP="00B32B39">
      <w:pPr>
        <w:jc w:val="center"/>
        <w:rPr>
          <w:sz w:val="28"/>
          <w:szCs w:val="28"/>
        </w:rPr>
      </w:pPr>
      <w:bookmarkStart w:id="0" w:name="_Hlk88724858"/>
      <w:r w:rsidRPr="00017741">
        <w:rPr>
          <w:sz w:val="28"/>
          <w:szCs w:val="28"/>
        </w:rPr>
        <w:t xml:space="preserve">Федеральное государственное образовательное бюджетное </w:t>
      </w:r>
    </w:p>
    <w:p w14:paraId="313061CE" w14:textId="77777777" w:rsidR="00B32B39" w:rsidRPr="00017741" w:rsidRDefault="00B32B39" w:rsidP="00B32B39">
      <w:pPr>
        <w:jc w:val="center"/>
        <w:rPr>
          <w:sz w:val="28"/>
          <w:szCs w:val="28"/>
        </w:rPr>
      </w:pPr>
      <w:r w:rsidRPr="00017741">
        <w:rPr>
          <w:sz w:val="28"/>
          <w:szCs w:val="28"/>
        </w:rPr>
        <w:t>учреждение высшего образования</w:t>
      </w:r>
    </w:p>
    <w:p w14:paraId="2824E3D8" w14:textId="77777777" w:rsidR="00B32B39" w:rsidRPr="00017741" w:rsidRDefault="00B32B39" w:rsidP="00B32B39">
      <w:pPr>
        <w:jc w:val="center"/>
        <w:rPr>
          <w:b/>
          <w:bCs/>
          <w:caps/>
          <w:sz w:val="28"/>
          <w:szCs w:val="28"/>
        </w:rPr>
      </w:pPr>
      <w:r w:rsidRPr="00017741">
        <w:rPr>
          <w:b/>
          <w:bCs/>
          <w:caps/>
          <w:sz w:val="28"/>
          <w:szCs w:val="28"/>
        </w:rPr>
        <w:t>«Финансовый университет при Правительстве</w:t>
      </w:r>
    </w:p>
    <w:p w14:paraId="2A459E4D" w14:textId="77777777" w:rsidR="00B32B39" w:rsidRDefault="00B32B39" w:rsidP="00B32B39">
      <w:pPr>
        <w:jc w:val="center"/>
        <w:rPr>
          <w:b/>
          <w:bCs/>
          <w:caps/>
          <w:sz w:val="28"/>
          <w:szCs w:val="28"/>
        </w:rPr>
      </w:pPr>
      <w:r w:rsidRPr="00017741">
        <w:rPr>
          <w:b/>
          <w:bCs/>
          <w:caps/>
          <w:sz w:val="28"/>
          <w:szCs w:val="28"/>
        </w:rPr>
        <w:t>Российской Федерации»</w:t>
      </w:r>
    </w:p>
    <w:p w14:paraId="4BD6B8BA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(</w:t>
      </w:r>
      <w:r>
        <w:rPr>
          <w:b/>
          <w:bCs/>
          <w:sz w:val="28"/>
          <w:szCs w:val="28"/>
        </w:rPr>
        <w:t>Финансовый университет)</w:t>
      </w:r>
    </w:p>
    <w:p w14:paraId="07799FB9" w14:textId="77777777" w:rsidR="00B32B39" w:rsidRPr="00017741" w:rsidRDefault="00B32B39" w:rsidP="00B32B39">
      <w:pPr>
        <w:jc w:val="center"/>
        <w:rPr>
          <w:b/>
          <w:bCs/>
          <w:caps/>
          <w:sz w:val="28"/>
          <w:szCs w:val="28"/>
        </w:rPr>
      </w:pPr>
    </w:p>
    <w:p w14:paraId="5FF1421D" w14:textId="77777777" w:rsidR="00B32B39" w:rsidRPr="00017741" w:rsidRDefault="00B32B39" w:rsidP="00B32B39">
      <w:pPr>
        <w:jc w:val="center"/>
        <w:rPr>
          <w:b/>
          <w:bCs/>
          <w:sz w:val="28"/>
          <w:szCs w:val="28"/>
        </w:rPr>
      </w:pPr>
      <w:r w:rsidRPr="00017741">
        <w:rPr>
          <w:b/>
          <w:bCs/>
          <w:sz w:val="28"/>
          <w:szCs w:val="28"/>
        </w:rPr>
        <w:t>Уфимский филиал</w:t>
      </w:r>
      <w:r>
        <w:rPr>
          <w:b/>
          <w:bCs/>
          <w:sz w:val="28"/>
          <w:szCs w:val="28"/>
        </w:rPr>
        <w:t xml:space="preserve"> Финуниверситета</w:t>
      </w:r>
    </w:p>
    <w:p w14:paraId="45823E6F" w14:textId="77777777" w:rsidR="00B32B39" w:rsidRPr="00017741" w:rsidRDefault="00B32B39" w:rsidP="00B32B39">
      <w:pPr>
        <w:jc w:val="center"/>
        <w:rPr>
          <w:b/>
          <w:bCs/>
          <w:sz w:val="28"/>
          <w:szCs w:val="28"/>
        </w:rPr>
      </w:pPr>
    </w:p>
    <w:p w14:paraId="30A1F161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r w:rsidRPr="00017741">
        <w:rPr>
          <w:b/>
          <w:bCs/>
          <w:sz w:val="28"/>
          <w:szCs w:val="28"/>
        </w:rPr>
        <w:t>Кафедра «Математика и информатика»</w:t>
      </w:r>
    </w:p>
    <w:p w14:paraId="4FB5F3E6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125A9A58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38DFE900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81"/>
        <w:gridCol w:w="4566"/>
      </w:tblGrid>
      <w:tr w:rsidR="00B32B39" w:rsidRPr="00333D43" w14:paraId="119E2FA4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00FA8656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260042D9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73113BBF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772E0D93" w14:textId="7777777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УТВЕРЖДАЮ</w:t>
            </w:r>
          </w:p>
          <w:p w14:paraId="3CCBBA50" w14:textId="7777777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bCs/>
                <w:sz w:val="28"/>
                <w:szCs w:val="28"/>
              </w:rPr>
              <w:t xml:space="preserve">Уфимского </w:t>
            </w:r>
            <w:r w:rsidRPr="008F3987">
              <w:rPr>
                <w:bCs/>
                <w:sz w:val="28"/>
                <w:szCs w:val="28"/>
              </w:rPr>
              <w:t>филиала</w:t>
            </w:r>
          </w:p>
          <w:p w14:paraId="6EB756EB" w14:textId="7777777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 xml:space="preserve">_____________ Р.М. </w:t>
            </w:r>
            <w:proofErr w:type="spellStart"/>
            <w:r w:rsidRPr="008F3987">
              <w:rPr>
                <w:bCs/>
                <w:sz w:val="28"/>
                <w:szCs w:val="28"/>
              </w:rPr>
              <w:t>Сафуанов</w:t>
            </w:r>
            <w:proofErr w:type="spellEnd"/>
          </w:p>
          <w:p w14:paraId="0A8E56A2" w14:textId="77777777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  <w:r w:rsidRPr="008F3987">
              <w:rPr>
                <w:bCs/>
                <w:sz w:val="28"/>
                <w:szCs w:val="28"/>
              </w:rPr>
              <w:t>«_____</w:t>
            </w:r>
            <w:proofErr w:type="gramStart"/>
            <w:r w:rsidRPr="008F3987">
              <w:rPr>
                <w:bCs/>
                <w:sz w:val="28"/>
                <w:szCs w:val="28"/>
              </w:rPr>
              <w:t>_»_</w:t>
            </w:r>
            <w:proofErr w:type="gramEnd"/>
            <w:r w:rsidRPr="008F3987">
              <w:rPr>
                <w:bCs/>
                <w:sz w:val="28"/>
                <w:szCs w:val="28"/>
              </w:rPr>
              <w:t>__________</w:t>
            </w:r>
            <w:r>
              <w:rPr>
                <w:bCs/>
                <w:sz w:val="28"/>
                <w:szCs w:val="28"/>
              </w:rPr>
              <w:t>_</w:t>
            </w:r>
            <w:r w:rsidRPr="008F3987">
              <w:rPr>
                <w:bCs/>
                <w:sz w:val="28"/>
                <w:szCs w:val="28"/>
              </w:rPr>
              <w:t>_ 2021г.</w:t>
            </w:r>
          </w:p>
        </w:tc>
      </w:tr>
    </w:tbl>
    <w:p w14:paraId="7C964F30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2D68CF83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28ED9DCC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3ECB6058" w14:textId="77777777" w:rsidR="00B32B39" w:rsidRPr="008F3987" w:rsidRDefault="00B32B39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1B3BE384" w14:textId="7EC3EBBE" w:rsidR="00B32B39" w:rsidRDefault="007646C5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АНАЛИЗ ДАННЫХ</w:t>
      </w:r>
    </w:p>
    <w:p w14:paraId="639406BC" w14:textId="77777777" w:rsidR="00B32B39" w:rsidRDefault="00B32B39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40D33496" w14:textId="67E34CFD" w:rsidR="00B32B39" w:rsidRDefault="00B32B39" w:rsidP="00B32B39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157646" w:rsidRPr="00E1174E">
        <w:rPr>
          <w:color w:val="000000"/>
          <w:sz w:val="28"/>
          <w:szCs w:val="28"/>
        </w:rPr>
        <w:t>38.03.01</w:t>
      </w:r>
      <w:r w:rsidR="00157646">
        <w:rPr>
          <w:color w:val="000000"/>
          <w:sz w:val="28"/>
          <w:szCs w:val="28"/>
        </w:rPr>
        <w:t xml:space="preserve"> </w:t>
      </w:r>
      <w:r w:rsidR="00157646" w:rsidRPr="00E1174E">
        <w:rPr>
          <w:color w:val="000000"/>
          <w:sz w:val="28"/>
          <w:szCs w:val="28"/>
        </w:rPr>
        <w:t>Экономика</w:t>
      </w:r>
    </w:p>
    <w:p w14:paraId="5A077801" w14:textId="77777777" w:rsidR="00354C08" w:rsidRDefault="00886555" w:rsidP="00886555">
      <w:pPr>
        <w:autoSpaceDE w:val="0"/>
        <w:autoSpaceDN w:val="0"/>
        <w:adjustRightInd w:val="0"/>
        <w:spacing w:line="48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</w:t>
      </w:r>
      <w:r w:rsidR="00B32B39">
        <w:rPr>
          <w:color w:val="000000"/>
          <w:sz w:val="28"/>
          <w:szCs w:val="28"/>
        </w:rPr>
        <w:t xml:space="preserve"> </w:t>
      </w:r>
      <w:r w:rsidR="00B32B39" w:rsidRPr="00166BC2">
        <w:rPr>
          <w:rFonts w:eastAsia="Calibri"/>
          <w:color w:val="000000"/>
          <w:sz w:val="28"/>
          <w:szCs w:val="28"/>
        </w:rPr>
        <w:t>«</w:t>
      </w:r>
      <w:r w:rsidR="00157646" w:rsidRPr="00E1174E">
        <w:rPr>
          <w:color w:val="000000"/>
          <w:sz w:val="28"/>
          <w:szCs w:val="28"/>
        </w:rPr>
        <w:t>Экономика и финансы</w:t>
      </w:r>
      <w:r w:rsidR="00B32B39" w:rsidRPr="00166BC2">
        <w:rPr>
          <w:rFonts w:eastAsia="Calibri"/>
          <w:color w:val="000000"/>
          <w:sz w:val="28"/>
          <w:szCs w:val="28"/>
        </w:rPr>
        <w:t>»</w:t>
      </w:r>
      <w:r>
        <w:rPr>
          <w:rFonts w:eastAsia="Calibri"/>
          <w:color w:val="000000"/>
          <w:sz w:val="28"/>
          <w:szCs w:val="28"/>
        </w:rPr>
        <w:t xml:space="preserve"> </w:t>
      </w:r>
    </w:p>
    <w:p w14:paraId="53E9CEB3" w14:textId="520662C1" w:rsidR="00B32B39" w:rsidRDefault="00B32B39" w:rsidP="00886555">
      <w:pPr>
        <w:autoSpaceDE w:val="0"/>
        <w:autoSpaceDN w:val="0"/>
        <w:adjustRightInd w:val="0"/>
        <w:spacing w:line="48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157646" w:rsidRPr="00E1174E">
        <w:rPr>
          <w:color w:val="000000"/>
          <w:sz w:val="28"/>
          <w:szCs w:val="28"/>
        </w:rPr>
        <w:t>Финансы и банковское дело</w:t>
      </w:r>
      <w:r>
        <w:rPr>
          <w:sz w:val="28"/>
          <w:szCs w:val="28"/>
        </w:rPr>
        <w:t>)</w:t>
      </w:r>
    </w:p>
    <w:p w14:paraId="4BAB7980" w14:textId="77777777" w:rsidR="00B32B39" w:rsidRPr="00017741" w:rsidRDefault="00B32B39" w:rsidP="00B32B39">
      <w:pPr>
        <w:spacing w:line="480" w:lineRule="auto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>Год утверждения рабочей программы дисциплины: 2021</w:t>
      </w:r>
    </w:p>
    <w:p w14:paraId="0C610BF4" w14:textId="575A7174" w:rsidR="00B32B39" w:rsidRPr="00017741" w:rsidRDefault="00B32B39" w:rsidP="00B32B39">
      <w:pPr>
        <w:spacing w:line="480" w:lineRule="auto"/>
        <w:rPr>
          <w:sz w:val="28"/>
          <w:szCs w:val="28"/>
        </w:rPr>
      </w:pPr>
      <w:r w:rsidRPr="00017741">
        <w:rPr>
          <w:sz w:val="28"/>
          <w:szCs w:val="28"/>
        </w:rPr>
        <w:t xml:space="preserve">Авторы рабочей программы дисциплины: </w:t>
      </w:r>
      <w:r w:rsidR="009B59FE" w:rsidRPr="009B59FE">
        <w:rPr>
          <w:sz w:val="28"/>
          <w:szCs w:val="28"/>
        </w:rPr>
        <w:t xml:space="preserve">Апалькова </w:t>
      </w:r>
      <w:proofErr w:type="gramStart"/>
      <w:r w:rsidR="009B59FE" w:rsidRPr="009B59FE">
        <w:rPr>
          <w:sz w:val="28"/>
          <w:szCs w:val="28"/>
        </w:rPr>
        <w:t>Т.Г.</w:t>
      </w:r>
      <w:proofErr w:type="gramEnd"/>
      <w:r w:rsidR="009B59FE" w:rsidRPr="009B59FE">
        <w:rPr>
          <w:sz w:val="28"/>
          <w:szCs w:val="28"/>
        </w:rPr>
        <w:t xml:space="preserve">, Глебов В.И., </w:t>
      </w:r>
      <w:proofErr w:type="spellStart"/>
      <w:r w:rsidR="009B59FE" w:rsidRPr="009B59FE">
        <w:rPr>
          <w:sz w:val="28"/>
          <w:szCs w:val="28"/>
        </w:rPr>
        <w:t>Задаев</w:t>
      </w:r>
      <w:proofErr w:type="spellEnd"/>
      <w:r w:rsidR="009B59FE" w:rsidRPr="009B59FE">
        <w:rPr>
          <w:sz w:val="28"/>
          <w:szCs w:val="28"/>
        </w:rPr>
        <w:t xml:space="preserve"> С.А. и др.</w:t>
      </w:r>
      <w:r w:rsidRPr="00017741">
        <w:rPr>
          <w:sz w:val="28"/>
          <w:szCs w:val="28"/>
        </w:rPr>
        <w:t xml:space="preserve"> </w:t>
      </w:r>
    </w:p>
    <w:p w14:paraId="02144B10" w14:textId="7A422ACF" w:rsidR="00B32B39" w:rsidRDefault="00B32B39" w:rsidP="00B32B39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8"/>
          <w:szCs w:val="28"/>
        </w:rPr>
      </w:pPr>
      <w:r w:rsidRPr="00631598">
        <w:rPr>
          <w:color w:val="000000"/>
          <w:sz w:val="28"/>
          <w:szCs w:val="28"/>
        </w:rPr>
        <w:t>Автор</w:t>
      </w:r>
      <w:r>
        <w:rPr>
          <w:color w:val="000000"/>
          <w:sz w:val="28"/>
          <w:szCs w:val="28"/>
        </w:rPr>
        <w:t xml:space="preserve"> приложения к</w:t>
      </w:r>
      <w:r w:rsidRPr="00631598">
        <w:rPr>
          <w:color w:val="000000"/>
          <w:sz w:val="28"/>
          <w:szCs w:val="28"/>
        </w:rPr>
        <w:t xml:space="preserve"> рабочей программ</w:t>
      </w:r>
      <w:r>
        <w:rPr>
          <w:color w:val="000000"/>
          <w:sz w:val="28"/>
          <w:szCs w:val="28"/>
        </w:rPr>
        <w:t>е</w:t>
      </w:r>
      <w:r w:rsidRPr="00631598">
        <w:rPr>
          <w:color w:val="000000"/>
          <w:sz w:val="28"/>
          <w:szCs w:val="28"/>
        </w:rPr>
        <w:t xml:space="preserve"> дисциплины:</w:t>
      </w:r>
      <w:r>
        <w:rPr>
          <w:color w:val="000000"/>
          <w:sz w:val="28"/>
          <w:szCs w:val="28"/>
        </w:rPr>
        <w:t xml:space="preserve"> </w:t>
      </w:r>
      <w:r w:rsidR="009B59FE">
        <w:rPr>
          <w:color w:val="000000"/>
          <w:sz w:val="28"/>
          <w:szCs w:val="28"/>
        </w:rPr>
        <w:t xml:space="preserve">Федотова </w:t>
      </w:r>
      <w:proofErr w:type="gramStart"/>
      <w:r w:rsidR="009B59FE">
        <w:rPr>
          <w:color w:val="000000"/>
          <w:sz w:val="28"/>
          <w:szCs w:val="28"/>
        </w:rPr>
        <w:t>М.Ю.</w:t>
      </w:r>
      <w:proofErr w:type="gramEnd"/>
    </w:p>
    <w:p w14:paraId="5F9059DC" w14:textId="77777777" w:rsidR="00B32B39" w:rsidRDefault="00B32B39" w:rsidP="00B32B39">
      <w:pPr>
        <w:spacing w:line="48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FD43DD7" w14:textId="6B939BCC" w:rsidR="00B32B39" w:rsidRDefault="00B32B39" w:rsidP="00B32B39">
      <w:pPr>
        <w:spacing w:line="48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 w:rsidRPr="005C6B40">
        <w:rPr>
          <w:sz w:val="28"/>
          <w:szCs w:val="28"/>
        </w:rPr>
        <w:t>_____» ___________ 2021 г. №_____</w:t>
      </w:r>
    </w:p>
    <w:p w14:paraId="18CCCE5C" w14:textId="77777777" w:rsidR="00354C08" w:rsidRPr="005C6B40" w:rsidRDefault="00354C08" w:rsidP="00B32B39">
      <w:pPr>
        <w:spacing w:line="480" w:lineRule="auto"/>
        <w:ind w:right="22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24381708" w14:textId="77777777" w:rsidTr="000570A6">
        <w:tc>
          <w:tcPr>
            <w:tcW w:w="8937" w:type="dxa"/>
            <w:shd w:val="clear" w:color="auto" w:fill="auto"/>
          </w:tcPr>
          <w:p w14:paraId="0807B4E0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bookmarkEnd w:id="0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2AB2B0DF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1B99E329" w14:textId="77777777" w:rsidTr="000570A6">
        <w:tc>
          <w:tcPr>
            <w:tcW w:w="8937" w:type="dxa"/>
            <w:shd w:val="clear" w:color="auto" w:fill="auto"/>
          </w:tcPr>
          <w:p w14:paraId="16D85457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04285D8F" w14:textId="77777777" w:rsidR="00633DFC" w:rsidRPr="000D08F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3409410" w14:textId="77777777" w:rsidTr="000570A6">
        <w:tc>
          <w:tcPr>
            <w:tcW w:w="8937" w:type="dxa"/>
            <w:shd w:val="clear" w:color="auto" w:fill="auto"/>
          </w:tcPr>
          <w:p w14:paraId="79AC55D0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64F60F" w14:textId="77777777" w:rsidR="00633DFC" w:rsidRPr="00633DF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7017ADE8" w14:textId="77777777" w:rsidTr="000570A6">
        <w:tc>
          <w:tcPr>
            <w:tcW w:w="8937" w:type="dxa"/>
            <w:shd w:val="clear" w:color="auto" w:fill="auto"/>
          </w:tcPr>
          <w:p w14:paraId="4F7CF1E5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0758ADFE" w14:textId="77777777" w:rsidR="000D08F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1E9FE9A8" w14:textId="77777777" w:rsidTr="000570A6">
        <w:tc>
          <w:tcPr>
            <w:tcW w:w="8937" w:type="dxa"/>
            <w:shd w:val="clear" w:color="auto" w:fill="auto"/>
          </w:tcPr>
          <w:p w14:paraId="577785CE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1F5518AA" w14:textId="77777777" w:rsidR="00633DFC" w:rsidRPr="00633DF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D6E11BC" w14:textId="77777777" w:rsidTr="000570A6">
        <w:tc>
          <w:tcPr>
            <w:tcW w:w="8937" w:type="dxa"/>
            <w:shd w:val="clear" w:color="auto" w:fill="auto"/>
          </w:tcPr>
          <w:p w14:paraId="77D398D6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0B9B3C89" w14:textId="77777777" w:rsidR="00633DFC" w:rsidRPr="00633DF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62AB3B73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E14A908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2F98EF3" w14:textId="77777777" w:rsidR="00520F61" w:rsidRDefault="00520F6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9A57437" w14:textId="32333EB6" w:rsidR="00076757" w:rsidRPr="0031390D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8.</w:t>
      </w:r>
      <w:r w:rsidRPr="0031390D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14:paraId="78890305" w14:textId="77777777" w:rsidR="00076757" w:rsidRDefault="00076757" w:rsidP="00076757">
      <w:pPr>
        <w:spacing w:before="14" w:line="312" w:lineRule="exact"/>
        <w:ind w:right="-87" w:firstLine="567"/>
        <w:jc w:val="both"/>
        <w:rPr>
          <w:sz w:val="28"/>
          <w:szCs w:val="28"/>
        </w:rPr>
      </w:pPr>
      <w:r w:rsidRPr="000366CC">
        <w:rPr>
          <w:b/>
          <w:sz w:val="28"/>
          <w:szCs w:val="28"/>
        </w:rPr>
        <w:t>Основная литература</w:t>
      </w:r>
      <w:r w:rsidRPr="0031390D">
        <w:rPr>
          <w:sz w:val="28"/>
          <w:szCs w:val="28"/>
        </w:rPr>
        <w:t xml:space="preserve"> </w:t>
      </w:r>
    </w:p>
    <w:p w14:paraId="3E1AA1C4" w14:textId="77777777" w:rsidR="00C45B6C" w:rsidRPr="00BF2E25" w:rsidRDefault="00C45B6C" w:rsidP="00C45B6C">
      <w:pPr>
        <w:pStyle w:val="a3"/>
        <w:numPr>
          <w:ilvl w:val="0"/>
          <w:numId w:val="6"/>
        </w:numPr>
        <w:jc w:val="both"/>
        <w:rPr>
          <w:rFonts w:ascii="Times New Roman" w:hAnsi="Times New Roman"/>
          <w:iCs/>
          <w:sz w:val="28"/>
          <w:szCs w:val="28"/>
        </w:rPr>
      </w:pPr>
      <w:r w:rsidRPr="00BF2E25">
        <w:rPr>
          <w:rFonts w:ascii="Times New Roman" w:hAnsi="Times New Roman"/>
          <w:iCs/>
          <w:sz w:val="28"/>
          <w:szCs w:val="28"/>
        </w:rPr>
        <w:t>Кремер, Н. Ш.</w:t>
      </w:r>
      <w:r w:rsidRPr="00BF2E25">
        <w:rPr>
          <w:rFonts w:ascii="Times New Roman" w:hAnsi="Times New Roman"/>
          <w:i/>
          <w:iCs/>
          <w:sz w:val="28"/>
          <w:szCs w:val="28"/>
        </w:rPr>
        <w:t> </w:t>
      </w:r>
      <w:r w:rsidRPr="00BF2E25">
        <w:rPr>
          <w:rFonts w:ascii="Times New Roman" w:hAnsi="Times New Roman"/>
          <w:sz w:val="28"/>
          <w:szCs w:val="28"/>
        </w:rPr>
        <w:t xml:space="preserve"> Теория вероятностей и математическая </w:t>
      </w:r>
      <w:proofErr w:type="gramStart"/>
      <w:r w:rsidRPr="00BF2E25">
        <w:rPr>
          <w:rFonts w:ascii="Times New Roman" w:hAnsi="Times New Roman"/>
          <w:sz w:val="28"/>
          <w:szCs w:val="28"/>
        </w:rPr>
        <w:t>статистика :</w:t>
      </w:r>
      <w:proofErr w:type="gramEnd"/>
      <w:r w:rsidRPr="00BF2E25">
        <w:rPr>
          <w:rFonts w:ascii="Times New Roman" w:hAnsi="Times New Roman"/>
          <w:sz w:val="28"/>
          <w:szCs w:val="28"/>
        </w:rPr>
        <w:t xml:space="preserve"> учебник и практикум для вузов / Н. Ш. Кремер. — 5-е изд., </w:t>
      </w:r>
      <w:proofErr w:type="spellStart"/>
      <w:r w:rsidRPr="00BF2E25">
        <w:rPr>
          <w:rFonts w:ascii="Times New Roman" w:hAnsi="Times New Roman"/>
          <w:sz w:val="28"/>
          <w:szCs w:val="28"/>
        </w:rPr>
        <w:t>перераб</w:t>
      </w:r>
      <w:proofErr w:type="spellEnd"/>
      <w:r w:rsidRPr="00BF2E25">
        <w:rPr>
          <w:rFonts w:ascii="Times New Roman" w:hAnsi="Times New Roman"/>
          <w:sz w:val="28"/>
          <w:szCs w:val="28"/>
        </w:rPr>
        <w:t xml:space="preserve">. и доп. — </w:t>
      </w:r>
      <w:proofErr w:type="gramStart"/>
      <w:r w:rsidRPr="00BF2E25">
        <w:rPr>
          <w:rFonts w:ascii="Times New Roman" w:hAnsi="Times New Roman"/>
          <w:sz w:val="28"/>
          <w:szCs w:val="28"/>
        </w:rPr>
        <w:t>Москва :</w:t>
      </w:r>
      <w:proofErr w:type="gramEnd"/>
      <w:r w:rsidRPr="00BF2E25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BF2E25">
        <w:rPr>
          <w:rFonts w:ascii="Times New Roman" w:hAnsi="Times New Roman"/>
          <w:sz w:val="28"/>
          <w:szCs w:val="28"/>
        </w:rPr>
        <w:t>Юрайт</w:t>
      </w:r>
      <w:proofErr w:type="spellEnd"/>
      <w:r w:rsidRPr="00BF2E25">
        <w:rPr>
          <w:rFonts w:ascii="Times New Roman" w:hAnsi="Times New Roman"/>
          <w:sz w:val="28"/>
          <w:szCs w:val="28"/>
        </w:rPr>
        <w:t xml:space="preserve">, 2019. — 538 с. — URL: </w:t>
      </w:r>
      <w:hyperlink r:id="rId5" w:tgtFrame="_blank" w:history="1">
        <w:r w:rsidRPr="00BF2E25">
          <w:rPr>
            <w:rStyle w:val="a5"/>
            <w:rFonts w:ascii="Times New Roman" w:hAnsi="Times New Roman"/>
            <w:sz w:val="28"/>
            <w:szCs w:val="28"/>
          </w:rPr>
          <w:t>https://ez.el.fa.ru:2428/bcode/431167</w:t>
        </w:r>
      </w:hyperlink>
      <w:r w:rsidRPr="00BF2E25">
        <w:rPr>
          <w:rFonts w:ascii="Times New Roman" w:hAnsi="Times New Roman"/>
          <w:iCs/>
          <w:sz w:val="28"/>
          <w:szCs w:val="28"/>
        </w:rPr>
        <w:t xml:space="preserve">  </w:t>
      </w:r>
    </w:p>
    <w:p w14:paraId="1EBCA27D" w14:textId="77777777" w:rsidR="00C45B6C" w:rsidRPr="00BF2E25" w:rsidRDefault="00C45B6C" w:rsidP="00C45B6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F2E25">
        <w:rPr>
          <w:rFonts w:ascii="Times New Roman" w:hAnsi="Times New Roman"/>
          <w:bCs/>
          <w:sz w:val="28"/>
          <w:szCs w:val="28"/>
        </w:rPr>
        <w:t>Соловьев, В.И.</w:t>
      </w:r>
      <w:r w:rsidRPr="00BF2E25">
        <w:rPr>
          <w:rFonts w:ascii="Times New Roman" w:hAnsi="Times New Roman"/>
          <w:sz w:val="28"/>
          <w:szCs w:val="28"/>
        </w:rPr>
        <w:t xml:space="preserve"> Анализ данных в экономике: Теория вероятностей, прикладная статистика, обработка и анализ данных в Microsoft </w:t>
      </w:r>
      <w:proofErr w:type="gramStart"/>
      <w:r w:rsidRPr="00BF2E25">
        <w:rPr>
          <w:rFonts w:ascii="Times New Roman" w:hAnsi="Times New Roman"/>
          <w:sz w:val="28"/>
          <w:szCs w:val="28"/>
        </w:rPr>
        <w:t>Excel :</w:t>
      </w:r>
      <w:proofErr w:type="gramEnd"/>
      <w:r w:rsidRPr="00BF2E25">
        <w:rPr>
          <w:rFonts w:ascii="Times New Roman" w:hAnsi="Times New Roman"/>
          <w:sz w:val="28"/>
          <w:szCs w:val="28"/>
        </w:rPr>
        <w:t xml:space="preserve"> учебник / Соловьев В.И. — Москва : </w:t>
      </w:r>
      <w:proofErr w:type="spellStart"/>
      <w:r w:rsidRPr="00BF2E25">
        <w:rPr>
          <w:rFonts w:ascii="Times New Roman" w:hAnsi="Times New Roman"/>
          <w:sz w:val="28"/>
          <w:szCs w:val="28"/>
        </w:rPr>
        <w:t>КноРус</w:t>
      </w:r>
      <w:proofErr w:type="spellEnd"/>
      <w:r w:rsidRPr="00BF2E25">
        <w:rPr>
          <w:rFonts w:ascii="Times New Roman" w:hAnsi="Times New Roman"/>
          <w:sz w:val="28"/>
          <w:szCs w:val="28"/>
        </w:rPr>
        <w:t xml:space="preserve">, 2019. — 497 с. — URL: </w:t>
      </w:r>
      <w:hyperlink r:id="rId6" w:history="1">
        <w:r w:rsidRPr="00BF2E25">
          <w:rPr>
            <w:rStyle w:val="a5"/>
            <w:rFonts w:ascii="Times New Roman" w:hAnsi="Times New Roman"/>
            <w:sz w:val="28"/>
            <w:szCs w:val="28"/>
          </w:rPr>
          <w:t>https://book.ru/book/930826</w:t>
        </w:r>
      </w:hyperlink>
      <w:r w:rsidRPr="00BF2E25">
        <w:rPr>
          <w:rFonts w:ascii="Times New Roman" w:hAnsi="Times New Roman"/>
          <w:sz w:val="28"/>
          <w:szCs w:val="28"/>
        </w:rPr>
        <w:t xml:space="preserve"> </w:t>
      </w:r>
    </w:p>
    <w:p w14:paraId="45B2576C" w14:textId="77777777" w:rsidR="00C45B6C" w:rsidRPr="00BF2E25" w:rsidRDefault="00C45B6C" w:rsidP="00C45B6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F2E25">
        <w:rPr>
          <w:rFonts w:ascii="Times New Roman" w:hAnsi="Times New Roman"/>
          <w:sz w:val="28"/>
          <w:szCs w:val="28"/>
        </w:rPr>
        <w:t>Анализ данных : учебник для академического бакалавриата / В. С. </w:t>
      </w:r>
      <w:proofErr w:type="spellStart"/>
      <w:r w:rsidRPr="00BF2E25">
        <w:rPr>
          <w:rFonts w:ascii="Times New Roman" w:hAnsi="Times New Roman"/>
          <w:sz w:val="28"/>
          <w:szCs w:val="28"/>
        </w:rPr>
        <w:t>Мхитарян</w:t>
      </w:r>
      <w:proofErr w:type="spellEnd"/>
      <w:r w:rsidRPr="00BF2E25">
        <w:rPr>
          <w:rFonts w:ascii="Times New Roman" w:hAnsi="Times New Roman"/>
          <w:sz w:val="28"/>
          <w:szCs w:val="28"/>
        </w:rPr>
        <w:t xml:space="preserve"> [и др.] ; под редакцией В. С. </w:t>
      </w:r>
      <w:proofErr w:type="spellStart"/>
      <w:r w:rsidRPr="00BF2E25">
        <w:rPr>
          <w:rFonts w:ascii="Times New Roman" w:hAnsi="Times New Roman"/>
          <w:sz w:val="28"/>
          <w:szCs w:val="28"/>
        </w:rPr>
        <w:t>Мхитаряна</w:t>
      </w:r>
      <w:proofErr w:type="spellEnd"/>
      <w:r w:rsidRPr="00BF2E25">
        <w:rPr>
          <w:rFonts w:ascii="Times New Roman" w:hAnsi="Times New Roman"/>
          <w:sz w:val="28"/>
          <w:szCs w:val="28"/>
        </w:rPr>
        <w:t xml:space="preserve">. — </w:t>
      </w:r>
      <w:proofErr w:type="gramStart"/>
      <w:r w:rsidRPr="00BF2E25">
        <w:rPr>
          <w:rFonts w:ascii="Times New Roman" w:hAnsi="Times New Roman"/>
          <w:sz w:val="28"/>
          <w:szCs w:val="28"/>
        </w:rPr>
        <w:t>Москва :</w:t>
      </w:r>
      <w:proofErr w:type="gramEnd"/>
      <w:r w:rsidRPr="00BF2E25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BF2E25">
        <w:rPr>
          <w:rFonts w:ascii="Times New Roman" w:hAnsi="Times New Roman"/>
          <w:sz w:val="28"/>
          <w:szCs w:val="28"/>
        </w:rPr>
        <w:t>Юрайт</w:t>
      </w:r>
      <w:proofErr w:type="spellEnd"/>
      <w:r w:rsidRPr="00BF2E25">
        <w:rPr>
          <w:rFonts w:ascii="Times New Roman" w:hAnsi="Times New Roman"/>
          <w:sz w:val="28"/>
          <w:szCs w:val="28"/>
        </w:rPr>
        <w:t xml:space="preserve">, 2019. — 490 с.  —  URL: </w:t>
      </w:r>
      <w:hyperlink r:id="rId7" w:tgtFrame="_blank" w:history="1">
        <w:r w:rsidRPr="00BF2E25">
          <w:rPr>
            <w:rStyle w:val="a5"/>
            <w:rFonts w:ascii="Times New Roman" w:hAnsi="Times New Roman"/>
            <w:sz w:val="28"/>
            <w:szCs w:val="28"/>
          </w:rPr>
          <w:t>https://ez.el.fa.ru:2428/bcode/432178</w:t>
        </w:r>
      </w:hyperlink>
    </w:p>
    <w:p w14:paraId="034E1900" w14:textId="77777777" w:rsidR="00076757" w:rsidRPr="000366CC" w:rsidRDefault="00076757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  <w:r w:rsidRPr="000366CC">
        <w:rPr>
          <w:b/>
          <w:sz w:val="28"/>
          <w:szCs w:val="28"/>
        </w:rPr>
        <w:t xml:space="preserve">Дополнительная литература </w:t>
      </w:r>
    </w:p>
    <w:p w14:paraId="08C49D01" w14:textId="77777777" w:rsidR="00CA38F7" w:rsidRPr="00CA38F7" w:rsidRDefault="00CA38F7" w:rsidP="007D5F2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CA38F7">
        <w:rPr>
          <w:rFonts w:ascii="Times New Roman" w:hAnsi="Times New Roman"/>
          <w:iCs/>
          <w:sz w:val="28"/>
          <w:szCs w:val="28"/>
        </w:rPr>
        <w:t>Миркин, Б. Г.</w:t>
      </w:r>
      <w:r w:rsidRPr="00CA38F7">
        <w:rPr>
          <w:rFonts w:ascii="Times New Roman" w:hAnsi="Times New Roman"/>
          <w:i/>
          <w:iCs/>
          <w:sz w:val="28"/>
          <w:szCs w:val="28"/>
        </w:rPr>
        <w:t> </w:t>
      </w:r>
      <w:r w:rsidRPr="00CA38F7">
        <w:rPr>
          <w:rFonts w:ascii="Times New Roman" w:hAnsi="Times New Roman"/>
          <w:sz w:val="28"/>
          <w:szCs w:val="28"/>
        </w:rPr>
        <w:t xml:space="preserve"> Введение в анализ </w:t>
      </w:r>
      <w:proofErr w:type="gramStart"/>
      <w:r w:rsidRPr="00CA38F7">
        <w:rPr>
          <w:rFonts w:ascii="Times New Roman" w:hAnsi="Times New Roman"/>
          <w:sz w:val="28"/>
          <w:szCs w:val="28"/>
        </w:rPr>
        <w:t>данных :</w:t>
      </w:r>
      <w:proofErr w:type="gramEnd"/>
      <w:r w:rsidRPr="00CA38F7">
        <w:rPr>
          <w:rFonts w:ascii="Times New Roman" w:hAnsi="Times New Roman"/>
          <w:sz w:val="28"/>
          <w:szCs w:val="28"/>
        </w:rPr>
        <w:t xml:space="preserve"> учебник и практикум / Б. Г. Миркин. — </w:t>
      </w:r>
      <w:proofErr w:type="gramStart"/>
      <w:r w:rsidRPr="00CA38F7">
        <w:rPr>
          <w:rFonts w:ascii="Times New Roman" w:hAnsi="Times New Roman"/>
          <w:sz w:val="28"/>
          <w:szCs w:val="28"/>
        </w:rPr>
        <w:t>Москва :</w:t>
      </w:r>
      <w:proofErr w:type="gramEnd"/>
      <w:r w:rsidRPr="00CA38F7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CA38F7">
        <w:rPr>
          <w:rFonts w:ascii="Times New Roman" w:hAnsi="Times New Roman"/>
          <w:sz w:val="28"/>
          <w:szCs w:val="28"/>
        </w:rPr>
        <w:t>Юрайт</w:t>
      </w:r>
      <w:proofErr w:type="spellEnd"/>
      <w:r w:rsidRPr="00CA38F7">
        <w:rPr>
          <w:rFonts w:ascii="Times New Roman" w:hAnsi="Times New Roman"/>
          <w:sz w:val="28"/>
          <w:szCs w:val="28"/>
        </w:rPr>
        <w:t xml:space="preserve">, 2019. — 174 с. </w:t>
      </w:r>
      <w:proofErr w:type="gramStart"/>
      <w:r w:rsidRPr="00CA38F7">
        <w:rPr>
          <w:rFonts w:ascii="Times New Roman" w:hAnsi="Times New Roman"/>
          <w:sz w:val="28"/>
          <w:szCs w:val="28"/>
        </w:rPr>
        <w:t>—  URL</w:t>
      </w:r>
      <w:proofErr w:type="gramEnd"/>
      <w:r w:rsidRPr="00CA38F7">
        <w:rPr>
          <w:rFonts w:ascii="Times New Roman" w:hAnsi="Times New Roman"/>
          <w:sz w:val="28"/>
          <w:szCs w:val="28"/>
        </w:rPr>
        <w:t xml:space="preserve">: </w:t>
      </w:r>
      <w:hyperlink r:id="rId8" w:tgtFrame="_blank" w:history="1">
        <w:r w:rsidRPr="00CA38F7">
          <w:rPr>
            <w:rStyle w:val="a5"/>
            <w:rFonts w:ascii="Times New Roman" w:hAnsi="Times New Roman"/>
            <w:sz w:val="28"/>
            <w:szCs w:val="28"/>
          </w:rPr>
          <w:t>https://ez.el.fa.ru:2428/bcode/432851</w:t>
        </w:r>
      </w:hyperlink>
    </w:p>
    <w:p w14:paraId="5688D115" w14:textId="79C7E6BB" w:rsidR="00076757" w:rsidRPr="00CA38F7" w:rsidRDefault="00CA38F7" w:rsidP="007D5F2B">
      <w:pPr>
        <w:pStyle w:val="a3"/>
        <w:numPr>
          <w:ilvl w:val="0"/>
          <w:numId w:val="6"/>
        </w:numPr>
        <w:tabs>
          <w:tab w:val="left" w:pos="274"/>
        </w:tabs>
        <w:spacing w:line="312" w:lineRule="exact"/>
        <w:ind w:right="-87"/>
        <w:jc w:val="both"/>
        <w:rPr>
          <w:rFonts w:ascii="Times New Roman" w:hAnsi="Times New Roman"/>
          <w:b/>
          <w:sz w:val="28"/>
          <w:szCs w:val="28"/>
        </w:rPr>
      </w:pPr>
      <w:r w:rsidRPr="00CA38F7">
        <w:rPr>
          <w:rFonts w:ascii="Times New Roman" w:hAnsi="Times New Roman"/>
          <w:bCs/>
          <w:sz w:val="28"/>
          <w:szCs w:val="28"/>
        </w:rPr>
        <w:t>Калинина, В.Н.</w:t>
      </w:r>
      <w:r w:rsidRPr="00CA38F7">
        <w:rPr>
          <w:rFonts w:ascii="Times New Roman" w:hAnsi="Times New Roman"/>
          <w:sz w:val="28"/>
          <w:szCs w:val="28"/>
        </w:rPr>
        <w:t xml:space="preserve"> Анализ данных. Компьютерный </w:t>
      </w:r>
      <w:proofErr w:type="gramStart"/>
      <w:r w:rsidRPr="00CA38F7">
        <w:rPr>
          <w:rFonts w:ascii="Times New Roman" w:hAnsi="Times New Roman"/>
          <w:sz w:val="28"/>
          <w:szCs w:val="28"/>
        </w:rPr>
        <w:t>практикум :</w:t>
      </w:r>
      <w:proofErr w:type="gramEnd"/>
      <w:r w:rsidRPr="00CA38F7">
        <w:rPr>
          <w:rFonts w:ascii="Times New Roman" w:hAnsi="Times New Roman"/>
          <w:sz w:val="28"/>
          <w:szCs w:val="28"/>
        </w:rPr>
        <w:t xml:space="preserve"> учебное пособие / Калинина В.Н., Соловьев В.И. — Москва : </w:t>
      </w:r>
      <w:proofErr w:type="spellStart"/>
      <w:r w:rsidRPr="00CA38F7">
        <w:rPr>
          <w:rFonts w:ascii="Times New Roman" w:hAnsi="Times New Roman"/>
          <w:sz w:val="28"/>
          <w:szCs w:val="28"/>
        </w:rPr>
        <w:t>КноРус</w:t>
      </w:r>
      <w:proofErr w:type="spellEnd"/>
      <w:r w:rsidRPr="00CA38F7">
        <w:rPr>
          <w:rFonts w:ascii="Times New Roman" w:hAnsi="Times New Roman"/>
          <w:sz w:val="28"/>
          <w:szCs w:val="28"/>
        </w:rPr>
        <w:t xml:space="preserve">, 2017. — 166 с. — URL: </w:t>
      </w:r>
      <w:hyperlink r:id="rId9" w:history="1">
        <w:r w:rsidRPr="00CA38F7">
          <w:rPr>
            <w:rStyle w:val="a5"/>
            <w:rFonts w:ascii="Times New Roman" w:hAnsi="Times New Roman"/>
            <w:sz w:val="28"/>
            <w:szCs w:val="28"/>
          </w:rPr>
          <w:t>https://book.ru/book/929386</w:t>
        </w:r>
      </w:hyperlink>
    </w:p>
    <w:p w14:paraId="59C9E799" w14:textId="77777777" w:rsidR="00076757" w:rsidRPr="00A6750A" w:rsidRDefault="00076757" w:rsidP="00076757">
      <w:pPr>
        <w:tabs>
          <w:tab w:val="left" w:pos="274"/>
        </w:tabs>
        <w:spacing w:line="312" w:lineRule="exact"/>
        <w:ind w:right="-87" w:firstLine="567"/>
        <w:jc w:val="both"/>
        <w:rPr>
          <w:b/>
          <w:sz w:val="28"/>
          <w:szCs w:val="28"/>
        </w:rPr>
      </w:pPr>
      <w:bookmarkStart w:id="3" w:name="_Hlk89684974"/>
      <w:bookmarkStart w:id="4" w:name="_Hlk89695146"/>
      <w:bookmarkStart w:id="5" w:name="_Hlk89685172"/>
      <w:bookmarkStart w:id="6" w:name="_Hlk89686286"/>
      <w:r w:rsidRPr="00A6750A">
        <w:rPr>
          <w:b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14:paraId="31C6B1AC" w14:textId="77777777" w:rsidR="00076757" w:rsidRPr="00A6750A" w:rsidRDefault="00076757" w:rsidP="00076757">
      <w:pPr>
        <w:spacing w:line="312" w:lineRule="exact"/>
        <w:ind w:right="-87" w:firstLine="567"/>
        <w:jc w:val="both"/>
        <w:rPr>
          <w:i/>
          <w:sz w:val="28"/>
          <w:szCs w:val="28"/>
          <w:highlight w:val="yellow"/>
        </w:rPr>
      </w:pPr>
    </w:p>
    <w:p w14:paraId="2E9AEC33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left="357" w:hanging="73"/>
        <w:contextualSpacing/>
        <w:rPr>
          <w:sz w:val="28"/>
          <w:szCs w:val="28"/>
        </w:rPr>
      </w:pPr>
      <w:bookmarkStart w:id="7" w:name="_Hlk89698413"/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08643CC5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left="357" w:hanging="73"/>
        <w:contextualSpacing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087BF5B0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left="357" w:hanging="73"/>
        <w:contextualSpacing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168D032F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left="357" w:hanging="73"/>
        <w:contextualSpacing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3ABFD5ED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left="357" w:hanging="73"/>
        <w:contextualSpacing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6C7EB33F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hanging="73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53AF6309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hanging="73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0A772085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hanging="73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Издательского дома «Гребенников» https://grebennikon.ru/</w:t>
      </w:r>
    </w:p>
    <w:p w14:paraId="17275666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hanging="73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B2A56DA" w14:textId="77777777" w:rsidR="008E6B39" w:rsidRPr="00A6750A" w:rsidRDefault="008E6B39" w:rsidP="008E6B39">
      <w:pPr>
        <w:pStyle w:val="a6"/>
        <w:numPr>
          <w:ilvl w:val="0"/>
          <w:numId w:val="4"/>
        </w:numPr>
        <w:spacing w:line="276" w:lineRule="auto"/>
        <w:ind w:hanging="73"/>
        <w:rPr>
          <w:rStyle w:val="a5"/>
          <w:color w:val="auto"/>
          <w:sz w:val="28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color w:val="auto"/>
            <w:sz w:val="28"/>
            <w:szCs w:val="28"/>
          </w:rPr>
          <w:t>http://elibrary.ru</w:t>
        </w:r>
      </w:hyperlink>
    </w:p>
    <w:p w14:paraId="0252D432" w14:textId="77777777" w:rsidR="00785240" w:rsidRPr="00A6750A" w:rsidRDefault="00785240" w:rsidP="00785240">
      <w:pPr>
        <w:pStyle w:val="a7"/>
      </w:pPr>
    </w:p>
    <w:p w14:paraId="3EA34453" w14:textId="77777777" w:rsidR="00BD23F6" w:rsidRPr="00A6750A" w:rsidRDefault="00785240" w:rsidP="00E33405">
      <w:pPr>
        <w:pStyle w:val="a3"/>
        <w:numPr>
          <w:ilvl w:val="0"/>
          <w:numId w:val="5"/>
        </w:numPr>
        <w:tabs>
          <w:tab w:val="left" w:pos="374"/>
        </w:tabs>
        <w:spacing w:line="312" w:lineRule="exact"/>
        <w:ind w:right="-87"/>
        <w:rPr>
          <w:rFonts w:ascii="Times New Roman" w:hAnsi="Times New Roman"/>
          <w:b/>
          <w:sz w:val="28"/>
          <w:szCs w:val="28"/>
        </w:rPr>
      </w:pPr>
      <w:bookmarkStart w:id="8" w:name="_Hlk90894462"/>
      <w:r w:rsidRPr="00A6750A"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обучающихся по освоению дисциплины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4677"/>
      </w:tblGrid>
      <w:tr w:rsidR="00785240" w:rsidRPr="00A6750A" w14:paraId="263DF659" w14:textId="77777777" w:rsidTr="000C7D3B">
        <w:trPr>
          <w:jc w:val="center"/>
        </w:trPr>
        <w:tc>
          <w:tcPr>
            <w:tcW w:w="3402" w:type="dxa"/>
          </w:tcPr>
          <w:p w14:paraId="18810CE8" w14:textId="77777777" w:rsidR="00785240" w:rsidRPr="00A6750A" w:rsidRDefault="00785240" w:rsidP="008223B5">
            <w:pPr>
              <w:ind w:left="-57" w:right="-57"/>
              <w:jc w:val="center"/>
            </w:pPr>
            <w:r w:rsidRPr="00A6750A">
              <w:t>Наименование методических материалов для обучающихся</w:t>
            </w:r>
          </w:p>
        </w:tc>
        <w:tc>
          <w:tcPr>
            <w:tcW w:w="1560" w:type="dxa"/>
          </w:tcPr>
          <w:p w14:paraId="29D8E837" w14:textId="77777777" w:rsidR="00785240" w:rsidRPr="00A6750A" w:rsidRDefault="00785240" w:rsidP="008223B5">
            <w:pPr>
              <w:ind w:left="-57" w:right="-57"/>
              <w:jc w:val="center"/>
            </w:pPr>
            <w:r w:rsidRPr="00A6750A">
              <w:t>Год утверждения</w:t>
            </w:r>
          </w:p>
        </w:tc>
        <w:tc>
          <w:tcPr>
            <w:tcW w:w="4677" w:type="dxa"/>
          </w:tcPr>
          <w:p w14:paraId="015147D9" w14:textId="77777777" w:rsidR="00785240" w:rsidRPr="00A6750A" w:rsidRDefault="00785240" w:rsidP="008223B5">
            <w:pPr>
              <w:ind w:left="-57" w:right="-57"/>
              <w:jc w:val="center"/>
            </w:pPr>
            <w:r w:rsidRPr="00A6750A">
              <w:t>Местонахождение материала (ссылка на ИОП, информационный стенд кафедры/филиала, др.)</w:t>
            </w:r>
          </w:p>
        </w:tc>
      </w:tr>
      <w:tr w:rsidR="00785240" w:rsidRPr="00A6750A" w14:paraId="6A30BE92" w14:textId="77777777" w:rsidTr="000C7D3B">
        <w:trPr>
          <w:trHeight w:val="277"/>
          <w:jc w:val="center"/>
        </w:trPr>
        <w:tc>
          <w:tcPr>
            <w:tcW w:w="3402" w:type="dxa"/>
          </w:tcPr>
          <w:p w14:paraId="322075BF" w14:textId="77777777" w:rsidR="00785240" w:rsidRPr="00A6750A" w:rsidRDefault="00785240" w:rsidP="008223B5">
            <w:pPr>
              <w:ind w:left="-57" w:right="-57"/>
            </w:pPr>
            <w:r w:rsidRPr="00A6750A">
              <w:t>Методические указания к лекциям</w:t>
            </w:r>
          </w:p>
        </w:tc>
        <w:tc>
          <w:tcPr>
            <w:tcW w:w="1560" w:type="dxa"/>
          </w:tcPr>
          <w:p w14:paraId="2251F552" w14:textId="77777777" w:rsidR="00785240" w:rsidRPr="00A6750A" w:rsidRDefault="00785240" w:rsidP="008223B5">
            <w:pPr>
              <w:pStyle w:val="Style353"/>
              <w:widowControl/>
              <w:ind w:left="-57" w:right="-57"/>
              <w:jc w:val="center"/>
              <w:rPr>
                <w:rStyle w:val="FontStyle428"/>
                <w:b w:val="0"/>
                <w:sz w:val="24"/>
                <w:lang w:val="en-US"/>
              </w:rPr>
            </w:pPr>
            <w:r w:rsidRPr="00A6750A">
              <w:rPr>
                <w:rStyle w:val="FontStyle428"/>
                <w:b w:val="0"/>
                <w:sz w:val="24"/>
              </w:rPr>
              <w:t>2021</w:t>
            </w:r>
          </w:p>
        </w:tc>
        <w:tc>
          <w:tcPr>
            <w:tcW w:w="4677" w:type="dxa"/>
          </w:tcPr>
          <w:p w14:paraId="3D3D0D37" w14:textId="77777777" w:rsidR="00785240" w:rsidRPr="00A6750A" w:rsidRDefault="00785240" w:rsidP="008223B5">
            <w:pPr>
              <w:pStyle w:val="Style353"/>
              <w:widowControl/>
              <w:ind w:left="-57" w:right="-57"/>
              <w:jc w:val="center"/>
              <w:rPr>
                <w:rStyle w:val="FontStyle428"/>
                <w:b w:val="0"/>
                <w:sz w:val="24"/>
                <w:lang w:val="en-US"/>
              </w:rPr>
            </w:pPr>
          </w:p>
        </w:tc>
      </w:tr>
      <w:tr w:rsidR="00785240" w:rsidRPr="00A6750A" w14:paraId="19D32591" w14:textId="77777777" w:rsidTr="000C7D3B">
        <w:trPr>
          <w:jc w:val="center"/>
        </w:trPr>
        <w:tc>
          <w:tcPr>
            <w:tcW w:w="3402" w:type="dxa"/>
          </w:tcPr>
          <w:p w14:paraId="6B0BE969" w14:textId="77777777" w:rsidR="00785240" w:rsidRPr="00A6750A" w:rsidRDefault="00785240" w:rsidP="008223B5">
            <w:pPr>
              <w:ind w:left="-57" w:right="-57"/>
            </w:pPr>
            <w:r w:rsidRPr="00A6750A">
              <w:t>Методические указания к практическим занятиям</w:t>
            </w:r>
          </w:p>
        </w:tc>
        <w:tc>
          <w:tcPr>
            <w:tcW w:w="1560" w:type="dxa"/>
          </w:tcPr>
          <w:p w14:paraId="43066372" w14:textId="77777777" w:rsidR="00785240" w:rsidRPr="00A6750A" w:rsidRDefault="00785240" w:rsidP="008223B5">
            <w:pPr>
              <w:pStyle w:val="Style353"/>
              <w:widowControl/>
              <w:ind w:left="-57" w:right="-57"/>
              <w:jc w:val="center"/>
              <w:rPr>
                <w:rStyle w:val="FontStyle428"/>
                <w:b w:val="0"/>
                <w:sz w:val="24"/>
              </w:rPr>
            </w:pPr>
            <w:r w:rsidRPr="00A6750A">
              <w:rPr>
                <w:rStyle w:val="FontStyle428"/>
                <w:b w:val="0"/>
                <w:sz w:val="24"/>
              </w:rPr>
              <w:t>2021</w:t>
            </w:r>
          </w:p>
        </w:tc>
        <w:tc>
          <w:tcPr>
            <w:tcW w:w="4677" w:type="dxa"/>
          </w:tcPr>
          <w:p w14:paraId="6721E175" w14:textId="77777777" w:rsidR="00785240" w:rsidRPr="00A6750A" w:rsidRDefault="00785240" w:rsidP="008223B5">
            <w:pPr>
              <w:pStyle w:val="Style353"/>
              <w:widowControl/>
              <w:ind w:left="-57" w:right="-57"/>
              <w:jc w:val="center"/>
              <w:rPr>
                <w:rStyle w:val="FontStyle428"/>
                <w:b w:val="0"/>
                <w:sz w:val="24"/>
                <w:lang w:val="en-US"/>
              </w:rPr>
            </w:pPr>
          </w:p>
        </w:tc>
      </w:tr>
      <w:tr w:rsidR="00785240" w:rsidRPr="00A6750A" w14:paraId="2473212C" w14:textId="77777777" w:rsidTr="000C7D3B">
        <w:trPr>
          <w:jc w:val="center"/>
        </w:trPr>
        <w:tc>
          <w:tcPr>
            <w:tcW w:w="3402" w:type="dxa"/>
          </w:tcPr>
          <w:p w14:paraId="5454D9E8" w14:textId="77777777" w:rsidR="00785240" w:rsidRPr="00A6750A" w:rsidRDefault="00785240" w:rsidP="008223B5">
            <w:pPr>
              <w:ind w:left="-57" w:right="-57"/>
            </w:pPr>
            <w:r w:rsidRPr="00A6750A">
              <w:t>Методические указания самостоятельной работе</w:t>
            </w:r>
          </w:p>
        </w:tc>
        <w:tc>
          <w:tcPr>
            <w:tcW w:w="1560" w:type="dxa"/>
          </w:tcPr>
          <w:p w14:paraId="563875E4" w14:textId="77777777" w:rsidR="00785240" w:rsidRPr="00A6750A" w:rsidRDefault="00785240" w:rsidP="008223B5">
            <w:pPr>
              <w:ind w:left="-57" w:right="-57"/>
              <w:jc w:val="center"/>
            </w:pPr>
            <w:r w:rsidRPr="00A6750A">
              <w:rPr>
                <w:rStyle w:val="FontStyle428"/>
                <w:rFonts w:eastAsiaTheme="minorEastAsia"/>
                <w:b w:val="0"/>
                <w:sz w:val="24"/>
              </w:rPr>
              <w:t>2021</w:t>
            </w:r>
          </w:p>
        </w:tc>
        <w:tc>
          <w:tcPr>
            <w:tcW w:w="4677" w:type="dxa"/>
          </w:tcPr>
          <w:p w14:paraId="4F0F9926" w14:textId="77777777" w:rsidR="00785240" w:rsidRPr="00A6750A" w:rsidRDefault="00785240" w:rsidP="008223B5">
            <w:pPr>
              <w:ind w:left="-57" w:right="-57"/>
              <w:jc w:val="center"/>
            </w:pPr>
          </w:p>
        </w:tc>
      </w:tr>
      <w:tr w:rsidR="00785240" w:rsidRPr="00A6750A" w14:paraId="41FA3BFD" w14:textId="77777777" w:rsidTr="000C7D3B">
        <w:trPr>
          <w:jc w:val="center"/>
        </w:trPr>
        <w:tc>
          <w:tcPr>
            <w:tcW w:w="3402" w:type="dxa"/>
          </w:tcPr>
          <w:p w14:paraId="6FCC4AB5" w14:textId="77777777" w:rsidR="00785240" w:rsidRPr="00A6750A" w:rsidRDefault="00785240" w:rsidP="008223B5">
            <w:pPr>
              <w:ind w:left="-57" w:right="-57"/>
            </w:pPr>
            <w:r w:rsidRPr="00A6750A">
              <w:t xml:space="preserve">Методические указания к контрольной работе </w:t>
            </w:r>
          </w:p>
        </w:tc>
        <w:tc>
          <w:tcPr>
            <w:tcW w:w="1560" w:type="dxa"/>
          </w:tcPr>
          <w:p w14:paraId="0B5AE4AA" w14:textId="77777777" w:rsidR="00785240" w:rsidRPr="00A6750A" w:rsidRDefault="00785240" w:rsidP="008223B5">
            <w:pPr>
              <w:ind w:left="-57" w:right="-57"/>
              <w:jc w:val="center"/>
            </w:pPr>
            <w:r w:rsidRPr="00A6750A">
              <w:rPr>
                <w:rStyle w:val="FontStyle428"/>
                <w:rFonts w:eastAsiaTheme="minorEastAsia"/>
                <w:b w:val="0"/>
                <w:sz w:val="24"/>
              </w:rPr>
              <w:t>2021</w:t>
            </w:r>
          </w:p>
        </w:tc>
        <w:tc>
          <w:tcPr>
            <w:tcW w:w="4677" w:type="dxa"/>
          </w:tcPr>
          <w:p w14:paraId="3902F83E" w14:textId="77777777" w:rsidR="00785240" w:rsidRPr="00A6750A" w:rsidRDefault="00785240" w:rsidP="008223B5">
            <w:pPr>
              <w:ind w:left="-57" w:right="-57"/>
              <w:jc w:val="center"/>
            </w:pPr>
          </w:p>
        </w:tc>
      </w:tr>
      <w:bookmarkEnd w:id="8"/>
    </w:tbl>
    <w:p w14:paraId="37DC2E1B" w14:textId="77777777" w:rsidR="00785240" w:rsidRPr="00A6750A" w:rsidRDefault="00785240" w:rsidP="00785240">
      <w:pPr>
        <w:pStyle w:val="a7"/>
      </w:pPr>
    </w:p>
    <w:p w14:paraId="14E18971" w14:textId="77777777" w:rsidR="00076757" w:rsidRPr="00A6750A" w:rsidRDefault="00076757" w:rsidP="0007675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sz w:val="28"/>
          <w:szCs w:val="28"/>
        </w:rPr>
      </w:pPr>
      <w:bookmarkStart w:id="9" w:name="_Hlk89698398"/>
      <w:bookmarkEnd w:id="3"/>
      <w:bookmarkEnd w:id="7"/>
      <w:r w:rsidRPr="00A6750A"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2B628067" w14:textId="77777777" w:rsidR="00076757" w:rsidRPr="00A6750A" w:rsidRDefault="00076757" w:rsidP="0007675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 w:rsidRPr="00A6750A">
        <w:rPr>
          <w:b/>
          <w:sz w:val="28"/>
          <w:szCs w:val="28"/>
        </w:rPr>
        <w:t>11.1. Комплект лицензионного программного обеспечения:</w:t>
      </w:r>
    </w:p>
    <w:p w14:paraId="7CE4CCC6" w14:textId="77777777" w:rsidR="00076757" w:rsidRPr="00A6750A" w:rsidRDefault="00076757" w:rsidP="0007675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201F1E"/>
          <w:sz w:val="28"/>
          <w:szCs w:val="28"/>
        </w:rPr>
      </w:pPr>
      <w:r w:rsidRPr="00A6750A">
        <w:rPr>
          <w:bCs/>
          <w:color w:val="201F1E"/>
          <w:sz w:val="28"/>
          <w:szCs w:val="28"/>
        </w:rPr>
        <w:t>Продукты компании Microsoft, включая ОС Windows и Office.</w:t>
      </w:r>
    </w:p>
    <w:p w14:paraId="7090D491" w14:textId="77777777" w:rsidR="00076757" w:rsidRPr="00A6750A" w:rsidRDefault="00076757" w:rsidP="0007675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 w:rsidRPr="00A6750A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F37BCA0" w14:textId="77777777" w:rsidR="00076757" w:rsidRPr="00A6750A" w:rsidRDefault="00076757" w:rsidP="0007675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A6750A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84C535E" w14:textId="77777777" w:rsidR="00076757" w:rsidRPr="00A6750A" w:rsidRDefault="00076757" w:rsidP="00076757">
      <w:pPr>
        <w:pStyle w:val="a3"/>
        <w:numPr>
          <w:ilvl w:val="1"/>
          <w:numId w:val="2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 w:rsidRPr="00A6750A"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4326FFC3" w14:textId="77777777" w:rsidR="00076757" w:rsidRPr="00A6750A" w:rsidRDefault="00076757" w:rsidP="0007675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A6750A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bookmarkEnd w:id="4"/>
    <w:p w14:paraId="4A2EA1AC" w14:textId="77777777" w:rsidR="001B75CD" w:rsidRPr="00A6750A" w:rsidRDefault="001B75CD" w:rsidP="00144D42">
      <w:pPr>
        <w:tabs>
          <w:tab w:val="left" w:pos="418"/>
          <w:tab w:val="left" w:pos="851"/>
        </w:tabs>
        <w:spacing w:before="5" w:line="307" w:lineRule="exact"/>
        <w:ind w:right="54"/>
        <w:jc w:val="both"/>
        <w:rPr>
          <w:b/>
          <w:bCs/>
          <w:sz w:val="28"/>
          <w:szCs w:val="28"/>
        </w:rPr>
      </w:pPr>
    </w:p>
    <w:p w14:paraId="79FD2869" w14:textId="77777777" w:rsidR="00076757" w:rsidRPr="00A6750A" w:rsidRDefault="00076757" w:rsidP="00633DFC">
      <w:pPr>
        <w:pStyle w:val="a3"/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left="0" w:right="54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6750A">
        <w:rPr>
          <w:rFonts w:ascii="Times New Roman" w:hAnsi="Times New Roman"/>
          <w:b/>
          <w:bCs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49FF84B3" w14:textId="64CF727E" w:rsidR="00006D53" w:rsidRPr="00006D53" w:rsidRDefault="00006D53" w:rsidP="00006D53">
      <w:pPr>
        <w:tabs>
          <w:tab w:val="left" w:pos="418"/>
          <w:tab w:val="left" w:pos="851"/>
        </w:tabs>
        <w:spacing w:before="5" w:line="307" w:lineRule="exact"/>
        <w:ind w:right="54"/>
        <w:jc w:val="both"/>
        <w:rPr>
          <w:b/>
          <w:sz w:val="28"/>
          <w:szCs w:val="28"/>
        </w:rPr>
      </w:pPr>
      <w:bookmarkStart w:id="10" w:name="_Hlk99545500"/>
      <w:bookmarkEnd w:id="5"/>
      <w:bookmarkEnd w:id="6"/>
      <w:bookmarkEnd w:id="9"/>
      <w:r>
        <w:rPr>
          <w:sz w:val="28"/>
          <w:szCs w:val="28"/>
          <w:shd w:val="clear" w:color="auto" w:fill="FFFFFF"/>
        </w:rPr>
        <w:tab/>
      </w:r>
      <w:r w:rsidRPr="00006D53">
        <w:rPr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  <w:bookmarkEnd w:id="10"/>
    </w:p>
    <w:p w14:paraId="136E25A1" w14:textId="233BD8F9" w:rsidR="00633DFC" w:rsidRDefault="00633DFC" w:rsidP="00006D53">
      <w:pPr>
        <w:ind w:firstLine="709"/>
        <w:jc w:val="both"/>
      </w:pPr>
      <w:bookmarkStart w:id="11" w:name="_GoBack"/>
      <w:bookmarkEnd w:id="11"/>
    </w:p>
    <w:sectPr w:rsidR="00633DFC" w:rsidSect="008F7CD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4EB5DF4"/>
    <w:multiLevelType w:val="hybridMultilevel"/>
    <w:tmpl w:val="2E0E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06D53"/>
    <w:rsid w:val="00045EE8"/>
    <w:rsid w:val="000570A6"/>
    <w:rsid w:val="00076757"/>
    <w:rsid w:val="000C7D3B"/>
    <w:rsid w:val="000D08FA"/>
    <w:rsid w:val="0013415B"/>
    <w:rsid w:val="00144D42"/>
    <w:rsid w:val="00157646"/>
    <w:rsid w:val="001B75CD"/>
    <w:rsid w:val="00282704"/>
    <w:rsid w:val="00354C08"/>
    <w:rsid w:val="004E22B4"/>
    <w:rsid w:val="00520F61"/>
    <w:rsid w:val="005866A1"/>
    <w:rsid w:val="005A0C0B"/>
    <w:rsid w:val="005D3F77"/>
    <w:rsid w:val="00631598"/>
    <w:rsid w:val="00633DFC"/>
    <w:rsid w:val="00671B9C"/>
    <w:rsid w:val="006A389E"/>
    <w:rsid w:val="006C266A"/>
    <w:rsid w:val="007646C5"/>
    <w:rsid w:val="00785240"/>
    <w:rsid w:val="007D5F2B"/>
    <w:rsid w:val="0081173C"/>
    <w:rsid w:val="00845C7B"/>
    <w:rsid w:val="00886555"/>
    <w:rsid w:val="008B512A"/>
    <w:rsid w:val="008E6B39"/>
    <w:rsid w:val="008F7CD5"/>
    <w:rsid w:val="0095426B"/>
    <w:rsid w:val="009B59FE"/>
    <w:rsid w:val="00A6750A"/>
    <w:rsid w:val="00A7564F"/>
    <w:rsid w:val="00B16798"/>
    <w:rsid w:val="00B32B39"/>
    <w:rsid w:val="00B507F1"/>
    <w:rsid w:val="00BD23F6"/>
    <w:rsid w:val="00BF2E25"/>
    <w:rsid w:val="00BF4885"/>
    <w:rsid w:val="00C17233"/>
    <w:rsid w:val="00C45B6C"/>
    <w:rsid w:val="00CA38F7"/>
    <w:rsid w:val="00E1174E"/>
    <w:rsid w:val="00E33405"/>
    <w:rsid w:val="00EE3304"/>
    <w:rsid w:val="00F41CF9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79F1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006D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6D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.el.fa.ru:2428/bcode/4328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.el.fa.ru:2428/bcode/43217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/93082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z.el.fa.ru:2428/bcode/431167" TargetMode="Externa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293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Фархиева Светлана Анатольевна</cp:lastModifiedBy>
  <cp:revision>21</cp:revision>
  <cp:lastPrinted>2022-03-30T10:25:00Z</cp:lastPrinted>
  <dcterms:created xsi:type="dcterms:W3CDTF">2022-03-28T04:05:00Z</dcterms:created>
  <dcterms:modified xsi:type="dcterms:W3CDTF">2022-03-30T10:31:00Z</dcterms:modified>
</cp:coreProperties>
</file>